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Dissertation Evaluation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</w:rPr>
      </w:pPr>
    </w:p>
    <w:tbl>
      <w:tblPr>
        <w:tblStyle w:val="afffb"/>
        <w:tblLook w:val="04A0" w:firstRow="1" w:lastRow="0" w:firstColumn="1" w:lastColumn="0" w:noHBand="0" w:noVBand="1"/>
        <w:tblLayout w:type="autofit"/>
      </w:tblPr>
      <w:tblGrid>
        <w:gridCol w:w="9242"/>
      </w:tblGrid>
      <w:tr>
        <w:trPr>
          <w:trHeight w:val="7309" w:hRule="atLeast"/>
        </w:trPr>
        <w:tc>
          <w:tcPr>
            <w:tcW w:w="9242" w:type="dxa"/>
          </w:tcPr>
          <w:p>
            <w:pPr>
              <w:jc w:val="center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  <w:r>
              <w:rPr>
                <w:rFonts w:ascii="맑은 고딕"/>
                <w:shd w:val="clear" w:color="000000" w:fill="auto"/>
              </w:rPr>
              <w:t>◆</w:t>
            </w:r>
            <w:r>
              <w:rPr>
                <w:lang w:eastAsia="ko-KR"/>
                <w:rFonts w:ascii="맑은 고딕"/>
                <w:shd w:val="clear" w:color="000000" w:fill="auto"/>
                <w:rtl w:val="off"/>
              </w:rPr>
              <w:t xml:space="preserve">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  <w:t xml:space="preserve">Improvement Guidance about Dissertation Evaluation Fee </w:t>
            </w:r>
            <w:bookmarkStart w:id="1" w:name="_top"/>
            <w:bookmarkEnd w:id="1"/>
            <w:r>
              <w:rPr>
                <w:rFonts w:ascii="맑은 고딕"/>
                <w:shd w:val="clear" w:color="000000" w:fill="auto"/>
              </w:rPr>
              <w:t>◆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  <w:t xml:space="preserve"> </w:t>
            </w:r>
          </w:p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</w:p>
          <w:p>
            <w:pPr>
              <w:jc w:val="both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 w:val="0"/>
                <w:bCs w:val="0"/>
                <w:rtl w:val="off"/>
              </w:rPr>
            </w:pPr>
            <w:r>
              <w:rPr>
                <w:lang w:eastAsia="ko-KR"/>
                <w:rFonts w:ascii="Arial Unicode MS" w:eastAsia="Arial Unicode MS" w:hAnsi="Arial Unicode MS" w:cs="Arial Unicode MS" w:hint="eastAsia"/>
                <w:b w:val="0"/>
                <w:bCs w:val="0"/>
                <w:rtl w:val="off"/>
              </w:rPr>
              <w:t xml:space="preserve">Graduate students' examination and dissertation fees become a social issue. According to </w:t>
            </w:r>
            <w:r>
              <w:rPr>
                <w:b w:val="0"/>
                <w:bCs w:val="0"/>
              </w:rPr>
              <w:t>TFT</w:t>
            </w:r>
            <w:r>
              <w:rPr>
                <w:lang w:eastAsia="ko-KR"/>
                <w:b w:val="0"/>
                <w:bCs w:val="0"/>
                <w:rtl w:val="off"/>
              </w:rPr>
              <w:t xml:space="preserve"> of</w:t>
            </w:r>
            <w:r>
              <w:rPr>
                <w:b w:val="0"/>
                <w:bCs w:val="0"/>
              </w:rPr>
              <w:t xml:space="preserve"> Degree Management Efficient System</w:t>
            </w:r>
            <w:r>
              <w:rPr>
                <w:lang w:eastAsia="ko-KR"/>
                <w:b w:val="0"/>
                <w:bCs w:val="0"/>
                <w:rtl w:val="off"/>
              </w:rPr>
              <w:t>,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b w:val="0"/>
                <w:bCs w:val="0"/>
                <w:rtl w:val="off"/>
              </w:rPr>
              <w:t xml:space="preserve"> the system for examination fees policy changed from the fall semester of the 2019.</w:t>
            </w:r>
          </w:p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</w:p>
          <w:tbl>
            <w:tblPr>
              <w:tblStyle w:val="afffb"/>
              <w:tblLook w:val="04A0" w:firstRow="1" w:lastRow="0" w:firstColumn="1" w:lastColumn="0" w:noHBand="0" w:noVBand="1"/>
              <w:tblLayout w:type="autofit"/>
            </w:tblPr>
            <w:tblGrid>
              <w:gridCol w:w="1333"/>
              <w:gridCol w:w="1347"/>
              <w:gridCol w:w="1205"/>
              <w:gridCol w:w="1262"/>
              <w:gridCol w:w="3876"/>
            </w:tblGrid>
            <w:tr>
              <w:tc>
                <w:tcPr>
                  <w:tcW w:w="2681" w:type="dxa"/>
                  <w:gridSpan w:val="2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/>
                    <w:t>Before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/>
                    <w:t xml:space="preserve">After </w:t>
                  </w:r>
                </w:p>
              </w:tc>
              <w:tc>
                <w:tcPr>
                  <w:tcW w:w="3876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lang w:eastAsia="ko-KR"/>
                      <w:rtl w:val="off"/>
                    </w:rPr>
                    <w:t>C</w:t>
                  </w:r>
                  <w:r>
                    <w:rPr/>
                    <w:t>ontent</w:t>
                  </w:r>
                </w:p>
              </w:tc>
            </w:tr>
            <w:tr>
              <w:tc>
                <w:tcPr>
                  <w:tcW w:w="2681" w:type="dxa"/>
                  <w:gridSpan w:val="2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hint="eastAsia"/>
                      <w:rtl w:val="off"/>
                    </w:rPr>
                  </w:pPr>
                  <w:r>
                    <w:rPr>
                      <w:lang w:eastAsia="ko-KR"/>
                      <w:rtl w:val="off"/>
                    </w:rPr>
                    <w:t>P</w:t>
                  </w:r>
                  <w:r>
                    <w:rPr/>
                    <w:t>ayment of examination fee</w:t>
                  </w:r>
                </w:p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lang w:eastAsia="ko-KR"/>
                      <w:rtl w:val="off"/>
                    </w:rPr>
                    <w:t>[g</w:t>
                  </w:r>
                  <w:r>
                    <w:rPr/>
                    <w:t>raduate student</w:t>
                  </w:r>
                  <w:r>
                    <w:rPr>
                      <w:lang w:eastAsia="ko-KR"/>
                      <w:rtl w:val="off"/>
                    </w:rPr>
                    <w:t xml:space="preserve">] 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/>
                    <w:t>payment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FF"/>
                      <w:rtl w:val="o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Non-payment </w:t>
                  </w:r>
                </w:p>
              </w:tc>
              <w:tc>
                <w:tcPr>
                  <w:tcW w:w="3876" w:type="dxa"/>
                  <w:vAlign w:val="top"/>
                </w:tcPr>
                <w:p>
                  <w:pPr>
                    <w:jc w:val="left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</w:p>
              </w:tc>
            </w:tr>
            <w:tr>
              <w:tc>
                <w:tcPr>
                  <w:tcW w:w="1333" w:type="dxa"/>
                  <w:vMerge w:val="restart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D</w:t>
                  </w:r>
                  <w:r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</w:rPr>
                    <w:t xml:space="preserve">issertation </w:t>
                  </w: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E</w:t>
                  </w:r>
                  <w:r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</w:rPr>
                    <w:t xml:space="preserve">valuation fee </w:t>
                  </w:r>
                </w:p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FF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[E</w:t>
                  </w:r>
                  <w:r>
                    <w:rPr>
                      <w:rFonts w:ascii="Arial Unicode MS" w:eastAsia="Arial Unicode MS" w:hAnsi="Arial Unicode MS" w:cs="Arial Unicode MS"/>
                      <w:b w:val="0"/>
                      <w:bCs w:val="0"/>
                      <w:kern w:val="0"/>
                    </w:rPr>
                    <w:t xml:space="preserve">valuation </w:t>
                  </w: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kern w:val="0"/>
                      <w:rtl w:val="off"/>
                    </w:rPr>
                    <w:t>C</w:t>
                  </w:r>
                  <w:r>
                    <w:rPr>
                      <w:rFonts w:ascii="Arial Unicode MS" w:eastAsia="Arial Unicode MS" w:hAnsi="Arial Unicode MS" w:cs="Arial Unicode MS"/>
                      <w:b w:val="0"/>
                      <w:bCs w:val="0"/>
                      <w:kern w:val="0"/>
                    </w:rPr>
                    <w:t xml:space="preserve">ommittee </w:t>
                  </w: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kern w:val="0"/>
                      <w:rtl w:val="off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/>
                      <w:b w:val="0"/>
                      <w:bCs w:val="0"/>
                      <w:kern w:val="0"/>
                    </w:rPr>
                    <w:t>ember</w:t>
                  </w:r>
                  <w:r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kern w:val="0"/>
                    </w:rPr>
                    <w:t>s</w:t>
                  </w:r>
                  <w:r>
                    <w:rPr>
                      <w:lang w:eastAsia="ko-KR"/>
                      <w:rFonts w:ascii="Arial Unicode MS" w:eastAsia="Arial Unicode MS" w:hAnsi="Arial Unicode MS" w:cs="Arial Unicode MS" w:hint="eastAsia"/>
                      <w:b w:val="0"/>
                      <w:bCs w:val="0"/>
                      <w:kern w:val="0"/>
                      <w:rtl w:val="off"/>
                    </w:rPr>
                    <w:t>]</w:t>
                  </w:r>
                </w:p>
              </w:tc>
              <w:tc>
                <w:tcPr>
                  <w:tcW w:w="1347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Internal members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color w:val="000000"/>
                    </w:rPr>
                    <w:t>payment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FF"/>
                      <w:rtl w:val="o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Non-payment </w:t>
                  </w:r>
                </w:p>
              </w:tc>
              <w:tc>
                <w:tcPr>
                  <w:tcW w:w="3876" w:type="dxa"/>
                  <w:vAlign w:val="top"/>
                </w:tcPr>
                <w:p>
                  <w:pPr>
                    <w:jc w:val="left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  <w:t xml:space="preserve"> - Internal members(includes full-time professor and non-full-time professor of the Korea university)</w:t>
                  </w:r>
                </w:p>
              </w:tc>
            </w:tr>
            <w:tr>
              <w:tc>
                <w:tcPr>
                  <w:tcW w:w="1333" w:type="dxa"/>
                  <w:vMerge w:val="continue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FF0000"/>
                      <w:rtl w:val="off"/>
                    </w:rPr>
                  </w:pPr>
                </w:p>
              </w:tc>
              <w:tc>
                <w:tcPr>
                  <w:tcW w:w="1347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External members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color w:val="000000"/>
                    </w:rPr>
                    <w:t>payment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b/>
                      <w:bCs/>
                      <w:color w:val="FF0000"/>
                    </w:rPr>
                    <w:t>payment</w:t>
                  </w:r>
                </w:p>
              </w:tc>
              <w:tc>
                <w:tcPr>
                  <w:tcW w:w="3876" w:type="dxa"/>
                  <w:vAlign w:val="top"/>
                </w:tcPr>
                <w:p>
                  <w:pPr>
                    <w:jc w:val="left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  <w:t>- At the time of payment of the thesis review(</w:t>
                  </w:r>
                  <w:r>
                    <w:rPr>
                      <w:b/>
                      <w:bCs/>
                      <w:color w:val="FF0000"/>
                    </w:rPr>
                    <w:t xml:space="preserve">every semester in </w:t>
                  </w:r>
                  <w:r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  <w:t>June, December), an external expert holding a Ph.D. who is affiliated with an external institution(school)</w:t>
                  </w:r>
                </w:p>
              </w:tc>
            </w:tr>
          </w:tbl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 w:val="0"/>
                <w:rtl w:val="off"/>
              </w:rPr>
            </w:pPr>
            <w:r>
              <w:rPr>
                <w:lang w:eastAsia="ko-KR"/>
                <w:rFonts w:ascii="Arial Unicode MS" w:eastAsia="Arial Unicode MS" w:hAnsi="Arial Unicode MS" w:cs="Arial Unicode MS" w:hint="eastAsia"/>
                <w:b w:val="0"/>
                <w:rtl w:val="off"/>
              </w:rPr>
              <w:t>* Amount of Fee(per One dissertation of one) students</w:t>
            </w:r>
          </w:p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  <w:r>
              <w:rPr>
                <w:lang w:eastAsia="ko-KR"/>
                <w:rFonts w:ascii="Arial Unicode MS" w:eastAsia="Arial Unicode MS" w:hAnsi="Arial Unicode MS" w:cs="Arial Unicode MS" w:hint="eastAsia"/>
                <w:b w:val="0"/>
                <w:rtl w:val="off"/>
              </w:rPr>
              <w:t xml:space="preserve"> - M.A : KW 50,000 /  Ph.D : KW 100,000</w:t>
            </w:r>
          </w:p>
        </w:tc>
      </w:tr>
    </w:tbl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jc w:val="left"/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1. </w:t>
      </w:r>
      <w:r>
        <w:rPr>
          <w:rFonts w:ascii="Arial Unicode MS" w:eastAsia="Arial Unicode MS" w:hAnsi="Arial Unicode MS" w:cs="Arial Unicode MS"/>
          <w:b/>
        </w:rPr>
        <w:t>Matters Related</w:t>
      </w:r>
      <w:r>
        <w:rPr>
          <w:rFonts w:ascii="Arial Unicode MS" w:eastAsia="Arial Unicode MS" w:hAnsi="Arial Unicode MS" w:cs="Arial Unicode MS"/>
          <w:b/>
        </w:rPr>
        <w:t xml:space="preserve"> to the </w:t>
      </w:r>
      <w:r>
        <w:rPr>
          <w:rFonts w:ascii="Arial Unicode MS" w:eastAsia="Arial Unicode MS" w:hAnsi="Arial Unicode MS" w:cs="Arial Unicode MS"/>
          <w:b/>
        </w:rPr>
        <w:t>Advisor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1)</w:t>
      </w:r>
      <w:r>
        <w:rPr>
          <w:rFonts w:ascii="Arial Unicode MS" w:eastAsia="Arial Unicode MS" w:hAnsi="Arial Unicode MS" w:cs="Arial Unicode MS"/>
        </w:rPr>
        <w:t xml:space="preserve"> Signing</w:t>
      </w:r>
      <w:r>
        <w:rPr>
          <w:lang w:eastAsia="ko-KR"/>
          <w:rFonts w:ascii="Arial Unicode MS" w:eastAsia="Arial Unicode MS" w:hAnsi="Arial Unicode MS" w:cs="Arial Unicode MS"/>
          <w:rtl w:val="off"/>
        </w:rPr>
        <w:t xml:space="preserve"> of</w:t>
      </w:r>
      <w:r>
        <w:rPr>
          <w:rFonts w:ascii="Arial Unicode MS" w:eastAsia="Arial Unicode MS" w:hAnsi="Arial Unicode MS" w:cs="Arial Unicode MS"/>
        </w:rPr>
        <w:t xml:space="preserve"> the Dissertation Examination Application &amp; Submission Approval form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-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Applicants must complete the application form and </w:t>
      </w:r>
      <w:r>
        <w:rPr>
          <w:rFonts w:ascii="Arial Unicode MS" w:eastAsia="Arial Unicode MS" w:hAnsi="Arial Unicode MS" w:cs="Arial Unicode MS" w:hint="eastAsia"/>
        </w:rPr>
        <w:t xml:space="preserve">have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rial Unicode MS" w:eastAsia="Arial Unicode MS" w:hAnsi="Arial Unicode MS" w:cs="Arial Unicode MS" w:hint="eastAsia"/>
        </w:rPr>
        <w:t>ir</w:t>
      </w:r>
      <w:r>
        <w:rPr>
          <w:rFonts w:ascii="Arial Unicode MS" w:eastAsia="Arial Unicode MS" w:hAnsi="Arial Unicode MS" w:cs="Arial Unicode MS"/>
        </w:rPr>
        <w:t xml:space="preserve"> advisor signatere and seal it. </w:t>
      </w:r>
      <w:r>
        <w:rPr>
          <w:rFonts w:ascii="Arial Unicode MS" w:eastAsia="Arial Unicode MS" w:hAnsi="Arial Unicode MS" w:cs="Arial Unicode MS"/>
        </w:rPr>
        <w:t xml:space="preserve"> </w:t>
      </w:r>
    </w:p>
    <w:p>
      <w:pPr>
        <w:adjustRightInd/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D</w:t>
      </w:r>
      <w:r>
        <w:rPr>
          <w:rFonts w:ascii="Arial Unicode MS" w:eastAsia="Arial Unicode MS" w:hAnsi="Arial Unicode MS" w:cs="Arial Unicode MS"/>
          <w:b/>
        </w:rPr>
        <w:t xml:space="preserve">issertation examination application forms </w:t>
      </w:r>
      <w:r>
        <w:rPr>
          <w:lang w:eastAsia="ko-KR"/>
          <w:rFonts w:ascii="Arial Unicode MS" w:eastAsia="Arial Unicode MS" w:hAnsi="Arial Unicode MS" w:cs="Arial Unicode MS"/>
          <w:b/>
          <w:rtl w:val="off"/>
        </w:rPr>
        <w:t>once submitted not retured</w:t>
      </w:r>
      <w:r>
        <w:rPr>
          <w:rFonts w:ascii="Arial Unicode MS" w:eastAsia="Arial Unicode MS" w:hAnsi="Arial Unicode MS" w:cs="Arial Unicode MS"/>
          <w:b/>
        </w:rPr>
        <w:t>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2)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Nomination </w:t>
      </w:r>
      <w:r>
        <w:rPr>
          <w:rFonts w:ascii="Arial Unicode MS" w:eastAsia="Arial Unicode MS" w:hAnsi="Arial Unicode MS" w:cs="Arial Unicode MS"/>
        </w:rPr>
        <w:t>of Dissertation Examination Committee Members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General</w:t>
      </w:r>
      <w:r>
        <w:rPr>
          <w:rFonts w:ascii="Arial Unicode MS" w:eastAsia="Arial Unicode MS" w:hAnsi="Arial Unicode MS" w:cs="Arial Unicode MS"/>
        </w:rPr>
        <w:t xml:space="preserve"> Programs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Advisors should </w:t>
      </w:r>
      <w:r>
        <w:rPr>
          <w:rFonts w:ascii="Arial Unicode MS" w:eastAsia="Arial Unicode MS" w:hAnsi="Arial Unicode MS" w:cs="Arial Unicode MS"/>
        </w:rPr>
        <w:t>nominate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>three members for the master’s program and five</w:t>
      </w:r>
      <w:r>
        <w:rPr>
          <w:lang w:eastAsia="ko-KR"/>
          <w:rFonts w:ascii="Arial Unicode MS" w:eastAsia="Arial Unicode MS" w:hAnsi="Arial Unicode MS" w:cs="Arial Unicode MS"/>
          <w:rtl w:val="off"/>
        </w:rPr>
        <w:t xml:space="preserve"> members</w:t>
      </w:r>
      <w:r>
        <w:rPr>
          <w:rFonts w:ascii="Arial Unicode MS" w:eastAsia="Arial Unicode MS" w:hAnsi="Arial Unicode MS" w:cs="Arial Unicode MS"/>
        </w:rPr>
        <w:t xml:space="preserve"> for the doctoral program</w:t>
      </w:r>
      <w:r>
        <w:rPr>
          <w:rFonts w:ascii="Arial Unicode MS" w:eastAsia="Arial Unicode MS" w:hAnsi="Arial Unicode MS" w:cs="Arial Unicode MS" w:hint="eastAsia"/>
        </w:rPr>
        <w:t>. Advisors are</w:t>
      </w:r>
      <w:r>
        <w:rPr>
          <w:rFonts w:ascii="Arial Unicode MS" w:eastAsia="Arial Unicode MS" w:hAnsi="Arial Unicode MS" w:cs="Arial Unicode MS"/>
        </w:rPr>
        <w:t xml:space="preserve"> includ</w:t>
      </w:r>
      <w:r>
        <w:rPr>
          <w:rFonts w:ascii="Arial Unicode MS" w:eastAsia="Arial Unicode MS" w:hAnsi="Arial Unicode MS" w:cs="Arial Unicode MS" w:hint="eastAsia"/>
        </w:rPr>
        <w:t>ed in these quotas.</w:t>
      </w:r>
    </w:p>
    <w:p>
      <w:pPr>
        <w:jc w:val="left"/>
        <w:spacing w:line="240" w:lineRule="auto"/>
        <w:rPr>
          <w:rFonts w:ascii="돋움" w:eastAsia="돋움" w:hAnsi="돋움"/>
          <w:b/>
          <w:bCs/>
          <w:color w:val="434343"/>
          <w:sz w:val="18"/>
          <w:szCs w:val="18"/>
        </w:rPr>
      </w:pP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Program 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Advisors should </w:t>
      </w:r>
      <w:r>
        <w:rPr>
          <w:rFonts w:ascii="Arial Unicode MS" w:eastAsia="Arial Unicode MS" w:hAnsi="Arial Unicode MS" w:cs="Arial Unicode MS"/>
        </w:rPr>
        <w:t>nominate</w:t>
      </w:r>
      <w:r>
        <w:rPr>
          <w:rFonts w:ascii="Arial Unicode MS" w:eastAsia="Arial Unicode MS" w:hAnsi="Arial Unicode MS" w:cs="Arial Unicode MS"/>
        </w:rPr>
        <w:t xml:space="preserve"> four members for the master’s program and six for the doctoral program, including co-advisor</w:t>
      </w:r>
      <w:r>
        <w:rPr>
          <w:rFonts w:ascii="Arial Unicode MS" w:eastAsia="Arial Unicode MS" w:hAnsi="Arial Unicode MS" w:cs="Arial Unicode MS" w:hint="eastAsia"/>
        </w:rPr>
        <w:t>s.</w:t>
      </w:r>
    </w:p>
    <w:p>
      <w:pPr>
        <w:pStyle w:val="ad"/>
      </w:pPr>
      <w:r>
        <w:rPr>
          <w:rFonts w:ascii="Arial Unicode MS" w:eastAsia="Arial Unicode MS" w:hAnsi="Arial Unicode MS" w:cs="Arial Unicode MS" w:hint="eastAsia"/>
        </w:rPr>
        <w:t xml:space="preserve">   c.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The chair of the Dissertation Examination Committee shall be elected by the committee from among its members and he/she has an obligation to report to the department head.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(</w:t>
      </w:r>
      <w:r>
        <w:rPr>
          <w:rFonts w:ascii="Arial Unicode MS" w:eastAsia="Arial Unicode MS" w:hAnsi="Arial Unicode MS" w:cs="Arial Unicode MS"/>
        </w:rPr>
        <w:t>Article 52.5 of the Detailed Enforcement Regulations for the Graduation School</w:t>
      </w:r>
      <w:r>
        <w:rPr>
          <w:rFonts w:ascii="Arial Unicode MS" w:eastAsia="Arial Unicode MS" w:hAnsi="Arial Unicode MS" w:cs="Arial Unicode MS" w:hint="eastAsia"/>
        </w:rPr>
        <w:t>)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 w:hint="eastAsia"/>
        </w:rPr>
        <w:t>d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Two additional members can be nominated </w:t>
      </w:r>
      <w:r>
        <w:rPr>
          <w:rFonts w:ascii="Arial Unicode MS" w:eastAsia="Arial Unicode MS" w:hAnsi="Arial Unicode MS" w:cs="Arial Unicode MS" w:hint="eastAsia"/>
        </w:rPr>
        <w:t>for the eventuality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that </w:t>
      </w:r>
      <w:r>
        <w:rPr>
          <w:rFonts w:ascii="Arial Unicode MS" w:eastAsia="Arial Unicode MS" w:hAnsi="Arial Unicode MS" w:cs="Arial Unicode MS" w:hint="eastAsia"/>
        </w:rPr>
        <w:t xml:space="preserve">original </w:t>
      </w:r>
      <w:r>
        <w:rPr>
          <w:rFonts w:ascii="Arial Unicode MS" w:eastAsia="Arial Unicode MS" w:hAnsi="Arial Unicode MS" w:cs="Arial Unicode MS"/>
        </w:rPr>
        <w:t>committee members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require </w:t>
      </w:r>
      <w:r>
        <w:rPr>
          <w:rFonts w:ascii="Arial Unicode MS" w:eastAsia="Arial Unicode MS" w:hAnsi="Arial Unicode MS" w:cs="Arial Unicode MS" w:hint="eastAsia"/>
        </w:rPr>
        <w:t>substitution</w:t>
      </w:r>
      <w:r>
        <w:rPr>
          <w:rFonts w:ascii="Arial Unicode MS" w:eastAsia="Arial Unicode MS" w:hAnsi="Arial Unicode MS" w:cs="Arial Unicode MS" w:hint="eastAsia"/>
        </w:rPr>
        <w:t>.</w:t>
      </w:r>
    </w:p>
    <w:p>
      <w:pPr>
        <w:jc w:val="left"/>
        <w:spacing w:line="240" w:lineRule="auto"/>
        <w:rPr>
          <w:lang/>
          <w:rFonts w:ascii="Arial Unicode MS" w:eastAsia="Arial Unicode MS" w:hAnsi="Arial Unicode MS" w:cs="Arial Unicode MS"/>
          <w:rtl w:val="off"/>
        </w:rPr>
      </w:pP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</w:p>
    <w:p>
      <w:pPr>
        <w:jc w:val="left"/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2</w:t>
      </w:r>
      <w:r>
        <w:rPr>
          <w:rFonts w:ascii="Arial Unicode MS" w:eastAsia="Arial Unicode MS" w:hAnsi="Arial Unicode MS" w:cs="Arial Unicode MS"/>
          <w:b/>
        </w:rPr>
        <w:t>. Entering the Evaluation Results and Report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  <w:bCs/>
          <w:color w:val="0070C0"/>
        </w:rPr>
      </w:pPr>
      <w:r>
        <w:rPr>
          <w:rFonts w:ascii="Arial Unicode MS" w:eastAsia="Arial Unicode MS" w:hAnsi="Arial Unicode MS" w:cs="Arial Unicode MS" w:hint="eastAsia"/>
          <w:b/>
          <w:bCs/>
          <w:color w:val="0070C0"/>
        </w:rPr>
        <w:t>L</w:t>
      </w:r>
      <w:r>
        <w:rPr>
          <w:rFonts w:ascii="Arial Unicode MS" w:eastAsia="Arial Unicode MS" w:hAnsi="Arial Unicode MS" w:cs="Arial Unicode MS"/>
          <w:b/>
          <w:bCs/>
          <w:color w:val="0070C0"/>
        </w:rPr>
        <w:t xml:space="preserve">og </w:t>
      </w:r>
      <w:r>
        <w:rPr>
          <w:rFonts w:ascii="Arial Unicode MS" w:eastAsia="Arial Unicode MS" w:hAnsi="Arial Unicode MS" w:cs="Arial Unicode MS" w:hint="eastAsia"/>
          <w:b/>
          <w:bCs/>
          <w:color w:val="0070C0"/>
        </w:rPr>
        <w:t>o</w:t>
      </w:r>
      <w:r>
        <w:rPr>
          <w:rFonts w:ascii="Arial Unicode MS" w:eastAsia="Arial Unicode MS" w:hAnsi="Arial Unicode MS" w:cs="Arial Unicode MS"/>
          <w:b/>
          <w:bCs/>
          <w:color w:val="0070C0"/>
        </w:rPr>
        <w:t>n</w:t>
      </w:r>
      <w:r>
        <w:rPr>
          <w:rFonts w:ascii="Arial Unicode MS" w:eastAsia="Arial Unicode MS" w:hAnsi="Arial Unicode MS" w:cs="Arial Unicode MS" w:hint="eastAsia"/>
          <w:b/>
          <w:bCs/>
          <w:color w:val="0070C0"/>
        </w:rPr>
        <w:t>to</w:t>
      </w:r>
      <w:r>
        <w:rPr>
          <w:rFonts w:ascii="Arial Unicode MS" w:eastAsia="Arial Unicode MS" w:hAnsi="Arial Unicode MS" w:cs="Arial Unicode MS"/>
          <w:b/>
          <w:bCs/>
          <w:color w:val="0070C0"/>
        </w:rPr>
        <w:t xml:space="preserve"> the Dissertation E</w:t>
      </w:r>
      <w:r>
        <w:rPr>
          <w:rFonts w:ascii="Arial Unicode MS" w:eastAsia="Arial Unicode MS" w:hAnsi="Arial Unicode MS" w:cs="Arial Unicode MS"/>
          <w:b/>
          <w:bCs/>
          <w:color w:val="0070C0"/>
        </w:rPr>
        <w:t>xamin</w:t>
      </w:r>
      <w:r>
        <w:rPr>
          <w:rFonts w:ascii="Arial Unicode MS" w:eastAsia="Arial Unicode MS" w:hAnsi="Arial Unicode MS" w:cs="Arial Unicode MS"/>
          <w:b/>
          <w:bCs/>
          <w:color w:val="0070C0"/>
        </w:rPr>
        <w:t>ation page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color w:val="0070C0"/>
          <w:kern w:val="0"/>
        </w:rPr>
      </w:pPr>
      <w:r>
        <w:rPr>
          <w:rFonts w:ascii="Arial Unicode MS" w:eastAsia="Arial Unicode MS" w:hAnsi="Arial Unicode MS" w:cs="Arial Unicode MS"/>
          <w:color w:val="0070C0"/>
        </w:rPr>
        <w:t>-</w:t>
      </w:r>
      <w:r>
        <w:rPr>
          <w:rFonts w:ascii="Arial Unicode MS" w:eastAsia="Arial Unicode MS" w:hAnsi="Arial Unicode MS" w:cs="Arial Unicode MS"/>
          <w:color w:val="0070C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70C0"/>
        </w:rPr>
        <w:t xml:space="preserve">Internal </w:t>
      </w:r>
      <w:r>
        <w:rPr>
          <w:rFonts w:ascii="Arial Unicode MS" w:eastAsia="Arial Unicode MS" w:hAnsi="Arial Unicode MS" w:cs="Arial Unicode MS"/>
          <w:b/>
          <w:bCs/>
          <w:color w:val="0070C0"/>
        </w:rPr>
        <w:t>M</w:t>
      </w:r>
      <w:r>
        <w:rPr>
          <w:rFonts w:ascii="Arial Unicode MS" w:eastAsia="Arial Unicode MS" w:hAnsi="Arial Unicode MS" w:cs="Arial Unicode MS"/>
          <w:b/>
          <w:bCs/>
          <w:color w:val="0070C0"/>
        </w:rPr>
        <w:t>ember</w:t>
      </w:r>
      <w:r>
        <w:rPr>
          <w:rFonts w:ascii="Arial Unicode MS" w:eastAsia="Arial Unicode MS" w:hAnsi="Arial Unicode MS" w:cs="Arial Unicode MS" w:hint="eastAsia"/>
          <w:b/>
          <w:bCs/>
          <w:color w:val="0070C0"/>
        </w:rPr>
        <w:t>s</w:t>
      </w:r>
      <w:r>
        <w:rPr>
          <w:rFonts w:ascii="Arial Unicode MS" w:eastAsia="Arial Unicode MS" w:hAnsi="Arial Unicode MS" w:cs="Arial Unicode MS"/>
          <w:color w:val="0070C0"/>
        </w:rPr>
        <w:t xml:space="preserve">: Portal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(</w:t>
      </w:r>
      <w:r>
        <w:rPr>
          <w:rFonts w:ascii="Arial Unicode MS" w:eastAsia="Arial Unicode MS" w:hAnsi="Arial Unicode MS" w:cs="Arial Unicode MS"/>
          <w:color w:val="0070C0"/>
          <w:kern w:val="0"/>
        </w:rPr>
        <w:t>https://portal.korea.ac.kr/front/Intro.kpd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)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 &gt;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Consultation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&gt;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Thesis Evaluation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color w:val="0070C0"/>
          <w:kern w:val="0"/>
        </w:rPr>
      </w:pPr>
      <w:r>
        <w:rPr>
          <w:rFonts w:ascii="Arial Unicode MS" w:eastAsia="Arial Unicode MS" w:hAnsi="Arial Unicode MS" w:cs="Arial Unicode MS"/>
          <w:color w:val="0070C0"/>
          <w:kern w:val="0"/>
        </w:rPr>
        <w:t>-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70C0"/>
          <w:kern w:val="0"/>
        </w:rPr>
        <w:t>External Membe</w:t>
      </w:r>
      <w:r>
        <w:rPr>
          <w:rFonts w:ascii="Arial Unicode MS" w:eastAsia="Arial Unicode MS" w:hAnsi="Arial Unicode MS" w:cs="Arial Unicode MS"/>
          <w:b/>
          <w:bCs/>
          <w:color w:val="0070C0"/>
          <w:kern w:val="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0070C0"/>
          <w:kern w:val="0"/>
        </w:rPr>
        <w:t>s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: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Verify i</w:t>
      </w:r>
      <w:r>
        <w:rPr>
          <w:rFonts w:ascii="Arial Unicode MS" w:eastAsia="Arial Unicode MS" w:hAnsi="Arial Unicode MS" w:cs="Arial Unicode MS"/>
          <w:color w:val="0070C0"/>
          <w:kern w:val="0"/>
        </w:rPr>
        <w:t>dentification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 on the dissertation e</w:t>
      </w:r>
      <w:r>
        <w:rPr>
          <w:rFonts w:ascii="Arial Unicode MS" w:eastAsia="Arial Unicode MS" w:hAnsi="Arial Unicode MS" w:cs="Arial Unicode MS"/>
          <w:color w:val="0070C0"/>
          <w:kern w:val="0"/>
        </w:rPr>
        <w:t>xamin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ation page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(</w:t>
      </w:r>
      <w:r>
        <w:rPr>
          <w:rFonts w:ascii="Arial Unicode MS" w:eastAsia="Arial Unicode MS" w:hAnsi="Arial Unicode MS" w:cs="Arial Unicode MS"/>
          <w:color w:val="0070C0"/>
          <w:kern w:val="0"/>
        </w:rPr>
        <w:t>http://infodepot.korea.ac.kr/research/ThesisAuth.jsp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)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 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&gt;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Consultation</w:t>
      </w:r>
      <w:r>
        <w:rPr>
          <w:rFonts w:ascii="Arial Unicode MS" w:eastAsia="Arial Unicode MS" w:hAnsi="Arial Unicode MS" w:cs="Arial Unicode MS"/>
          <w:color w:val="0070C0"/>
          <w:kern w:val="0"/>
        </w:rPr>
        <w:t xml:space="preserve">&gt; </w:t>
      </w:r>
      <w:r>
        <w:rPr>
          <w:rFonts w:ascii="Arial Unicode MS" w:eastAsia="Arial Unicode MS" w:hAnsi="Arial Unicode MS" w:cs="Arial Unicode MS" w:hint="eastAsia"/>
          <w:color w:val="0070C0"/>
          <w:kern w:val="0"/>
        </w:rPr>
        <w:t>Thesis Evaluation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1)</w:t>
      </w:r>
      <w:r>
        <w:rPr>
          <w:rFonts w:ascii="Arial Unicode MS" w:eastAsia="Arial Unicode MS" w:hAnsi="Arial Unicode MS" w:cs="Arial Unicode MS"/>
          <w:kern w:val="0"/>
        </w:rPr>
        <w:t xml:space="preserve"> Master’s Program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a.</w:t>
      </w:r>
      <w:r>
        <w:rPr>
          <w:rFonts w:ascii="Arial Unicode MS" w:eastAsia="Arial Unicode MS" w:hAnsi="Arial Unicode MS" w:cs="Arial Unicode MS" w:hint="eastAsia"/>
          <w:kern w:val="0"/>
        </w:rPr>
        <w:t xml:space="preserve"> </w:t>
      </w:r>
      <w:r>
        <w:rPr>
          <w:rFonts w:ascii="Arial Unicode MS" w:eastAsia="Arial Unicode MS" w:hAnsi="Arial Unicode MS" w:cs="Arial Unicode MS"/>
          <w:kern w:val="0"/>
        </w:rPr>
        <w:t>Evaluation Committee Member</w:t>
      </w:r>
      <w:r>
        <w:rPr>
          <w:rFonts w:ascii="Arial Unicode MS" w:eastAsia="Arial Unicode MS" w:hAnsi="Arial Unicode MS" w:cs="Arial Unicode MS" w:hint="eastAsia"/>
          <w:kern w:val="0"/>
        </w:rPr>
        <w:t>s</w:t>
      </w:r>
      <w:r>
        <w:rPr>
          <w:rFonts w:ascii="Arial Unicode MS" w:eastAsia="Arial Unicode MS" w:hAnsi="Arial Unicode MS" w:cs="Arial Unicode MS"/>
          <w:kern w:val="0"/>
        </w:rPr>
        <w:t>: Conduct thesis and oral examinations and enter the Master’s Thesis Examination results</w:t>
      </w:r>
      <w:r>
        <w:rPr>
          <w:rFonts w:ascii="Arial Unicode MS" w:eastAsia="Arial Unicode MS" w:hAnsi="Arial Unicode MS" w:cs="Arial Unicode MS" w:hint="eastAsia"/>
          <w:kern w:val="0"/>
        </w:rPr>
        <w:t>.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b. Evaluation Committee Chair: Decide whether the thesis deserves passing status with the consent of more than 2/3 (3/4 for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Arial Unicode MS" w:eastAsia="Arial Unicode MS" w:hAnsi="Arial Unicode MS" w:cs="Arial Unicode MS"/>
          <w:kern w:val="0"/>
        </w:rPr>
        <w:t xml:space="preserve">) of the </w:t>
      </w:r>
      <w:r>
        <w:rPr>
          <w:rFonts w:ascii="Arial Unicode MS" w:eastAsia="Arial Unicode MS" w:hAnsi="Arial Unicode MS" w:cs="Arial Unicode MS"/>
          <w:kern w:val="0"/>
        </w:rPr>
        <w:t xml:space="preserve">committee members and enter </w:t>
      </w:r>
      <w:r>
        <w:rPr>
          <w:rFonts w:ascii="Arial Unicode MS" w:eastAsia="Arial Unicode MS" w:hAnsi="Arial Unicode MS" w:cs="Arial Unicode MS" w:hint="eastAsia"/>
          <w:kern w:val="0"/>
        </w:rPr>
        <w:t xml:space="preserve">both </w:t>
      </w:r>
      <w:r>
        <w:rPr>
          <w:rFonts w:ascii="Arial Unicode MS" w:eastAsia="Arial Unicode MS" w:hAnsi="Arial Unicode MS" w:cs="Arial Unicode MS"/>
          <w:kern w:val="0"/>
        </w:rPr>
        <w:t xml:space="preserve">the Master’s Thesis Examination results and </w:t>
      </w:r>
      <w:r>
        <w:rPr>
          <w:rFonts w:ascii="Arial Unicode MS" w:eastAsia="Arial Unicode MS" w:hAnsi="Arial Unicode MS" w:cs="Arial Unicode MS" w:hint="eastAsia"/>
          <w:kern w:val="0"/>
        </w:rPr>
        <w:t>Evaluation opinion</w:t>
      </w:r>
      <w:r>
        <w:rPr>
          <w:rFonts w:ascii="Arial Unicode MS" w:eastAsia="Arial Unicode MS" w:hAnsi="Arial Unicode MS" w:cs="Arial Unicode MS" w:hint="eastAsia"/>
          <w:kern w:val="0"/>
        </w:rPr>
        <w:t>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2) Doctoral Program 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a. Evaluation Committee Member</w:t>
      </w:r>
      <w:r>
        <w:rPr>
          <w:rFonts w:ascii="Arial Unicode MS" w:eastAsia="Arial Unicode MS" w:hAnsi="Arial Unicode MS" w:cs="Arial Unicode MS" w:hint="eastAsia"/>
          <w:kern w:val="0"/>
        </w:rPr>
        <w:t>s</w:t>
      </w:r>
      <w:r>
        <w:rPr>
          <w:rFonts w:ascii="Arial Unicode MS" w:eastAsia="Arial Unicode MS" w:hAnsi="Arial Unicode MS" w:cs="Arial Unicode MS"/>
          <w:kern w:val="0"/>
        </w:rPr>
        <w:t xml:space="preserve">: Conduct </w:t>
      </w:r>
      <w:r>
        <w:rPr>
          <w:rFonts w:ascii="Arial Unicode MS" w:eastAsia="Arial Unicode MS" w:hAnsi="Arial Unicode MS" w:cs="Arial Unicode MS" w:hint="eastAsia"/>
          <w:kern w:val="0"/>
        </w:rPr>
        <w:t>at least three</w:t>
      </w:r>
      <w:r>
        <w:rPr>
          <w:rFonts w:ascii="Arial Unicode MS" w:eastAsia="Arial Unicode MS" w:hAnsi="Arial Unicode MS" w:cs="Arial Unicode MS"/>
          <w:kern w:val="0"/>
        </w:rPr>
        <w:t xml:space="preserve"> dissertation and oral examination</w:t>
      </w:r>
      <w:r>
        <w:rPr>
          <w:rFonts w:ascii="Arial Unicode MS" w:eastAsia="Arial Unicode MS" w:hAnsi="Arial Unicode MS" w:cs="Arial Unicode MS" w:hint="eastAsia"/>
          <w:kern w:val="0"/>
        </w:rPr>
        <w:t xml:space="preserve"> rounds</w:t>
      </w:r>
      <w:r>
        <w:rPr>
          <w:rFonts w:ascii="Arial Unicode MS" w:eastAsia="Arial Unicode MS" w:hAnsi="Arial Unicode MS" w:cs="Arial Unicode MS"/>
          <w:kern w:val="0"/>
        </w:rPr>
        <w:t xml:space="preserve"> and enter </w:t>
      </w:r>
      <w:r>
        <w:rPr>
          <w:rFonts w:ascii="Arial Unicode MS" w:eastAsia="Arial Unicode MS" w:hAnsi="Arial Unicode MS" w:cs="Arial Unicode MS" w:hint="eastAsia"/>
          <w:kern w:val="0"/>
        </w:rPr>
        <w:t xml:space="preserve">both </w:t>
      </w:r>
      <w:r>
        <w:rPr>
          <w:rFonts w:ascii="Arial Unicode MS" w:eastAsia="Arial Unicode MS" w:hAnsi="Arial Unicode MS" w:cs="Arial Unicode MS"/>
          <w:kern w:val="0"/>
        </w:rPr>
        <w:t>the Doctoral Dissertation Examination results and</w:t>
      </w:r>
      <w:r>
        <w:rPr>
          <w:rFonts w:ascii="Arial Unicode MS" w:eastAsia="Arial Unicode MS" w:hAnsi="Arial Unicode MS" w:cs="Arial Unicode MS" w:hint="eastAsia"/>
          <w:kern w:val="0"/>
        </w:rPr>
        <w:t xml:space="preserve"> </w:t>
      </w:r>
      <w:r>
        <w:rPr>
          <w:rFonts w:ascii="Arial Unicode MS" w:eastAsia="Arial Unicode MS" w:hAnsi="Arial Unicode MS" w:cs="Arial Unicode MS" w:hint="eastAsia"/>
          <w:kern w:val="0"/>
        </w:rPr>
        <w:t>Evaluation opinion</w:t>
      </w:r>
      <w:r>
        <w:rPr>
          <w:rFonts w:ascii="Arial Unicode MS" w:eastAsia="Arial Unicode MS" w:hAnsi="Arial Unicode MS" w:cs="Arial Unicode MS" w:hint="eastAsia"/>
          <w:kern w:val="0"/>
        </w:rPr>
        <w:t>.</w:t>
      </w:r>
    </w:p>
    <w:p>
      <w:pPr>
        <w:ind w:firstLineChars="150" w:firstLine="300"/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b. Evaluation Committee Chair: Decide whether the dissertation deserves passing status with the consent of more than 4/5 (5/6 for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돋움" w:eastAsia="돋움" w:hAnsi="돋움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Arial Unicode MS" w:eastAsia="Arial Unicode MS" w:hAnsi="Arial Unicode MS" w:cs="Arial Unicode MS"/>
          <w:kern w:val="0"/>
        </w:rPr>
        <w:t xml:space="preserve">) of the committee members and enter </w:t>
      </w:r>
      <w:r>
        <w:rPr>
          <w:rFonts w:ascii="Arial Unicode MS" w:eastAsia="Arial Unicode MS" w:hAnsi="Arial Unicode MS" w:cs="Arial Unicode MS" w:hint="eastAsia"/>
          <w:kern w:val="0"/>
        </w:rPr>
        <w:t xml:space="preserve">both </w:t>
      </w:r>
      <w:r>
        <w:rPr>
          <w:rFonts w:ascii="Arial Unicode MS" w:eastAsia="Arial Unicode MS" w:hAnsi="Arial Unicode MS" w:cs="Arial Unicode MS"/>
          <w:kern w:val="0"/>
        </w:rPr>
        <w:t xml:space="preserve">the Doctoral Dissertation Examination results and </w:t>
      </w:r>
      <w:r>
        <w:rPr>
          <w:rFonts w:ascii="Arial Unicode MS" w:eastAsia="Arial Unicode MS" w:hAnsi="Arial Unicode MS" w:cs="Arial Unicode MS" w:hint="eastAsia"/>
          <w:kern w:val="0"/>
        </w:rPr>
        <w:t>Evaluation opinion.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For </w:t>
      </w:r>
      <w:r>
        <w:rPr>
          <w:rFonts w:ascii="Arial Unicode MS" w:eastAsia="Arial Unicode MS" w:hAnsi="Arial Unicode MS" w:cs="Arial Unicode MS"/>
          <w:color w:val="FF0000"/>
          <w:kern w:val="0"/>
        </w:rPr>
        <w:t xml:space="preserve">more 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details, refer 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to the 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>Thesis/Dissertation Examiner</w:t>
      </w:r>
      <w:r>
        <w:rPr>
          <w:rFonts w:ascii="Arial Unicode MS" w:eastAsia="Arial Unicode MS" w:hAnsi="Arial Unicode MS" w:cs="Arial Unicode MS"/>
          <w:color w:val="FF0000"/>
          <w:kern w:val="0"/>
        </w:rPr>
        <w:t>’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>s Guide.</w:t>
      </w:r>
    </w:p>
    <w:p>
      <w:pPr>
        <w:jc w:val="left"/>
        <w:spacing w:line="240" w:lineRule="auto"/>
        <w:rPr>
          <w:lang/>
          <w:rFonts w:ascii="Arial Unicode MS" w:eastAsia="Arial Unicode MS" w:hAnsi="Arial Unicode MS" w:cs="Arial Unicode MS"/>
          <w:color w:val="FF0000"/>
          <w:kern w:val="0"/>
          <w:rtl w:val="off"/>
        </w:rPr>
      </w:pPr>
    </w:p>
    <w:p>
      <w:pPr>
        <w:jc w:val="left"/>
        <w:spacing w:line="240" w:lineRule="auto"/>
        <w:rPr>
          <w:lang/>
          <w:rFonts w:ascii="Arial Unicode MS" w:eastAsia="Arial Unicode MS" w:hAnsi="Arial Unicode MS" w:cs="Arial Unicode MS"/>
          <w:color w:val="FF0000"/>
          <w:kern w:val="0"/>
          <w:rtl w:val="off"/>
        </w:rPr>
      </w:pPr>
    </w:p>
    <w:p>
      <w:pPr>
        <w:jc w:val="left"/>
        <w:spacing w:line="240" w:lineRule="auto"/>
        <w:rPr>
          <w:rFonts w:ascii="Arial Unicode MS" w:eastAsia="Arial Unicode MS" w:hAnsi="Arial Unicode MS" w:cs="Arial Unicode MS"/>
          <w:color w:val="FF0000"/>
          <w:kern w:val="0"/>
        </w:rPr>
      </w:pPr>
    </w:p>
    <w:p>
      <w:pPr>
        <w:jc w:val="left"/>
        <w:spacing w:line="240" w:lineRule="auto"/>
        <w:rPr>
          <w:rFonts w:ascii="Arial Unicode MS" w:eastAsia="Arial Unicode MS" w:hAnsi="Arial Unicode MS" w:cs="Arial Unicode MS"/>
          <w:b/>
          <w:kern w:val="0"/>
        </w:rPr>
      </w:pPr>
      <w:r>
        <w:rPr>
          <w:rFonts w:ascii="Arial Unicode MS" w:eastAsia="Arial Unicode MS" w:hAnsi="Arial Unicode MS" w:cs="Arial Unicode MS" w:hint="eastAsia"/>
          <w:b/>
          <w:kern w:val="0"/>
        </w:rPr>
        <w:t>3</w:t>
      </w:r>
      <w:r>
        <w:rPr>
          <w:rFonts w:ascii="Arial Unicode MS" w:eastAsia="Arial Unicode MS" w:hAnsi="Arial Unicode MS" w:cs="Arial Unicode MS" w:hint="eastAsia"/>
          <w:b/>
          <w:kern w:val="0"/>
        </w:rPr>
        <w:t xml:space="preserve">. </w:t>
      </w:r>
      <w:r>
        <w:rPr>
          <w:rFonts w:ascii="Arial Unicode MS" w:eastAsia="Arial Unicode MS" w:hAnsi="Arial Unicode MS" w:cs="Arial Unicode MS"/>
          <w:b/>
          <w:kern w:val="0"/>
        </w:rPr>
        <w:t>Dissertation E</w:t>
      </w:r>
      <w:r>
        <w:rPr>
          <w:rFonts w:ascii="Arial Unicode MS" w:eastAsia="Arial Unicode MS" w:hAnsi="Arial Unicode MS" w:cs="Arial Unicode MS"/>
          <w:b/>
          <w:kern w:val="0"/>
        </w:rPr>
        <w:t>x</w:t>
      </w:r>
      <w:r>
        <w:rPr>
          <w:rFonts w:ascii="Arial Unicode MS" w:eastAsia="Arial Unicode MS" w:hAnsi="Arial Unicode MS" w:cs="Arial Unicode MS"/>
          <w:b/>
          <w:kern w:val="0"/>
        </w:rPr>
        <w:t>a</w:t>
      </w:r>
      <w:r>
        <w:rPr>
          <w:rFonts w:ascii="Arial Unicode MS" w:eastAsia="Arial Unicode MS" w:hAnsi="Arial Unicode MS" w:cs="Arial Unicode MS"/>
          <w:b/>
          <w:kern w:val="0"/>
        </w:rPr>
        <w:t>min</w:t>
      </w:r>
      <w:r>
        <w:rPr>
          <w:rFonts w:ascii="Arial Unicode MS" w:eastAsia="Arial Unicode MS" w:hAnsi="Arial Unicode MS" w:cs="Arial Unicode MS"/>
          <w:b/>
          <w:kern w:val="0"/>
        </w:rPr>
        <w:t>ation Schedule</w:t>
      </w:r>
    </w:p>
    <w:p>
      <w:pPr>
        <w:jc w:val="left"/>
        <w:spacing w:line="240" w:lineRule="auto"/>
        <w:rPr>
          <w:rFonts w:ascii="Arial Unicode MS" w:eastAsia="Arial Unicode MS" w:hAnsi="Arial Unicode MS" w:cs="Arial Unicode MS" w:hint="eastAsia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1) Application for Dissertation Examination (submission of dissertation and application form)</w:t>
      </w:r>
    </w:p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</w:pPr>
      <w:r>
        <w:rPr>
          <w:rFonts w:ascii="Arial Unicode MS" w:eastAsia="Arial Unicode MS" w:hAnsi="Arial Unicode MS" w:cs="Arial Unicode MS"/>
          <w:kern w:val="0"/>
        </w:rPr>
        <w:t xml:space="preserve">: </w:t>
      </w:r>
      <w:r>
        <w:rPr>
          <w:rFonts w:ascii="Arial Unicode MS" w:eastAsia="Arial Unicode MS" w:hAnsi="Arial Unicode MS" w:cs="Arial Unicode MS" w:hint="eastAsia"/>
          <w:kern w:val="0"/>
        </w:rPr>
        <w:t xml:space="preserve">Oct. 21 (Mon.) ~ Oct. 24 (Thur.) 4:00 PM 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kern w:val="0"/>
        </w:rPr>
        <w:t>2) Entering Dissertation E</w:t>
      </w:r>
      <w:r>
        <w:rPr>
          <w:rFonts w:ascii="Arial Unicode MS" w:eastAsia="Arial Unicode MS" w:hAnsi="Arial Unicode MS" w:cs="Arial Unicode MS"/>
          <w:kern w:val="0"/>
        </w:rPr>
        <w:t>xamin</w:t>
      </w:r>
      <w:r>
        <w:rPr>
          <w:rFonts w:ascii="Arial Unicode MS" w:eastAsia="Arial Unicode MS" w:hAnsi="Arial Unicode MS" w:cs="Arial Unicode MS"/>
          <w:kern w:val="0"/>
        </w:rPr>
        <w:t xml:space="preserve">ation Results and </w:t>
      </w:r>
      <w:r>
        <w:rPr>
          <w:rFonts w:ascii="Arial Unicode MS" w:eastAsia="Arial Unicode MS" w:hAnsi="Arial Unicode MS" w:cs="Arial Unicode MS" w:hint="eastAsia"/>
          <w:kern w:val="0"/>
        </w:rPr>
        <w:t>Evaluation opinion</w:t>
      </w:r>
      <w:r>
        <w:rPr>
          <w:rFonts w:ascii="Arial Unicode MS" w:eastAsia="Arial Unicode MS" w:hAnsi="Arial Unicode MS" w:cs="Arial Unicode MS"/>
          <w:kern w:val="0"/>
        </w:rPr>
        <w:t xml:space="preserve">: </w:t>
      </w:r>
      <w:r>
        <w:rPr>
          <w:rFonts w:ascii="Arial Unicode MS" w:eastAsia="Arial Unicode MS" w:hAnsi="Arial Unicode MS" w:cs="Arial Unicode MS" w:hint="eastAsia"/>
          <w:kern w:val="0"/>
        </w:rPr>
        <w:t>no later than</w:t>
      </w:r>
      <w:r>
        <w:rPr>
          <w:rFonts w:ascii="Arial Unicode MS" w:eastAsia="Arial Unicode MS" w:hAnsi="Arial Unicode MS" w:cs="Arial Unicode MS" w:hint="eastAsia"/>
          <w:kern w:val="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kern w:val="0"/>
        </w:rPr>
        <w:t>Dec. 13 (Fri.)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  <w:kern w:val="0"/>
        </w:rPr>
      </w:pPr>
      <w:r>
        <w:rPr>
          <w:rFonts w:ascii="Arial Unicode MS" w:eastAsia="Arial Unicode MS" w:hAnsi="Arial Unicode MS" w:cs="Arial Unicode MS" w:hint="eastAsia"/>
          <w:b/>
          <w:kern w:val="0"/>
        </w:rPr>
        <w:t>E</w:t>
      </w:r>
      <w:r>
        <w:rPr>
          <w:rFonts w:ascii="Arial Unicode MS" w:eastAsia="Arial Unicode MS" w:hAnsi="Arial Unicode MS" w:cs="Arial Unicode MS"/>
          <w:b/>
          <w:kern w:val="0"/>
        </w:rPr>
        <w:t>xamin</w:t>
      </w:r>
      <w:r>
        <w:rPr>
          <w:rFonts w:ascii="Arial Unicode MS" w:eastAsia="Arial Unicode MS" w:hAnsi="Arial Unicode MS" w:cs="Arial Unicode MS" w:hint="eastAsia"/>
          <w:b/>
          <w:kern w:val="0"/>
        </w:rPr>
        <w:t>ation results for unsuccessful applicants shall also be entered.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</w:rPr>
        <w:t xml:space="preserve">3) </w:t>
      </w:r>
      <w:r>
        <w:rPr>
          <w:rFonts w:ascii="Arial Unicode MS" w:eastAsia="Arial Unicode MS" w:hAnsi="Arial Unicode MS" w:cs="Arial Unicode MS"/>
          <w:kern w:val="0"/>
        </w:rPr>
        <w:t>Payment of Dissertation Eva</w:t>
      </w:r>
      <w:r>
        <w:rPr>
          <w:rFonts w:ascii="Arial Unicode MS" w:eastAsia="Arial Unicode MS" w:hAnsi="Arial Unicode MS" w:cs="Arial Unicode MS"/>
          <w:kern w:val="0"/>
        </w:rPr>
        <w:t>luation Fee: around mid-</w:t>
      </w:r>
      <w:r>
        <w:rPr>
          <w:lang w:eastAsia="ko-KR"/>
          <w:rFonts w:ascii="Arial Unicode MS" w:eastAsia="Arial Unicode MS" w:hAnsi="Arial Unicode MS" w:cs="Arial Unicode MS"/>
          <w:kern w:val="0"/>
          <w:rtl w:val="off"/>
        </w:rPr>
        <w:t>December</w:t>
      </w:r>
    </w:p>
    <w:p>
      <w:pPr>
        <w:ind w:left="400"/>
        <w:jc w:val="left"/>
        <w:spacing w:line="240" w:lineRule="auto"/>
        <w:rPr>
          <w:rFonts w:ascii="Arial Unicode MS" w:eastAsia="Arial Unicode MS" w:hAnsi="Arial Unicode MS" w:cs="Arial Unicode MS"/>
          <w:color w:val="FF6600"/>
        </w:rPr>
      </w:pPr>
      <w:r>
        <w:rPr>
          <w:rFonts w:ascii="Arial Unicode MS" w:eastAsia="Arial Unicode MS" w:hAnsi="Arial Unicode MS" w:cs="Arial Unicode MS"/>
          <w:color w:val="FF6600"/>
        </w:rPr>
        <w:t xml:space="preserve">- </w:t>
      </w:r>
      <w:r>
        <w:rPr>
          <w:lang w:eastAsia="ko-KR"/>
          <w:rFonts w:ascii="Arial Unicode MS" w:eastAsia="Arial Unicode MS" w:hAnsi="Arial Unicode MS" w:cs="Arial Unicode MS"/>
          <w:b/>
          <w:bCs/>
          <w:color w:val="FF0000"/>
          <w:u w:val="single" w:color="auto"/>
          <w:rtl w:val="off"/>
        </w:rPr>
        <w:t>At the time of payment of the thesis review(</w:t>
      </w:r>
      <w:r>
        <w:rPr>
          <w:b/>
          <w:bCs/>
          <w:color w:val="FF0000"/>
          <w:u w:val="single" w:color="auto"/>
        </w:rPr>
        <w:t xml:space="preserve">every semester in </w:t>
      </w:r>
      <w:r>
        <w:rPr>
          <w:lang w:eastAsia="ko-KR"/>
          <w:rFonts w:ascii="Arial Unicode MS" w:eastAsia="Arial Unicode MS" w:hAnsi="Arial Unicode MS" w:cs="Arial Unicode MS"/>
          <w:b/>
          <w:bCs/>
          <w:color w:val="FF0000"/>
          <w:u w:val="single" w:color="auto"/>
          <w:rtl w:val="off"/>
        </w:rPr>
        <w:t>June, December), an external expert with a Ph.D. who is affiliated with an external institution(school)</w:t>
      </w:r>
      <w:r>
        <w:rPr>
          <w:lang w:eastAsia="ko-KR"/>
          <w:rFonts w:ascii="Arial Unicode MS" w:eastAsia="Arial Unicode MS" w:hAnsi="Arial Unicode MS" w:cs="Arial Unicode MS"/>
          <w:b/>
          <w:bCs/>
          <w:color w:val="6182D6"/>
          <w:rtl w:val="off"/>
        </w:rPr>
        <w:t xml:space="preserve"> </w:t>
      </w:r>
      <w:r>
        <w:rPr>
          <w:lang w:eastAsia="ko-KR"/>
          <w:rFonts w:ascii="Arial Unicode MS" w:eastAsia="Arial Unicode MS" w:hAnsi="Arial Unicode MS" w:cs="Arial Unicode MS"/>
          <w:b/>
          <w:bCs/>
          <w:color w:val="FF0000"/>
          <w:rtl w:val="off"/>
        </w:rPr>
        <w:t>e</w:t>
      </w:r>
      <w:r>
        <w:rPr>
          <w:lang w:eastAsia="ko-KR"/>
          <w:rFonts w:ascii="Arial Unicode MS" w:eastAsia="Arial Unicode MS" w:hAnsi="Arial Unicode MS" w:cs="Arial Unicode MS"/>
          <w:b/>
          <w:bCs/>
          <w:color w:val="FF0000"/>
          <w:rtl w:val="off"/>
        </w:rPr>
        <w:t>xcept internal members(includes full-time professor and non-full-time professot of the Korea university)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4) (Library homepage) </w:t>
      </w:r>
      <w:r>
        <w:rPr>
          <w:rFonts w:ascii="Arial Unicode MS" w:eastAsia="Arial Unicode MS" w:hAnsi="Arial Unicode MS" w:cs="Arial Unicode MS"/>
          <w:kern w:val="0"/>
        </w:rPr>
        <w:t>D</w:t>
      </w:r>
      <w:r>
        <w:rPr>
          <w:rFonts w:ascii="Arial Unicode MS" w:eastAsia="Arial Unicode MS" w:hAnsi="Arial Unicode MS" w:cs="Arial Unicode MS"/>
          <w:kern w:val="0"/>
        </w:rPr>
        <w:t>issertation</w:t>
      </w:r>
      <w:r>
        <w:rPr>
          <w:rFonts w:ascii="Arial Unicode MS" w:eastAsia="Arial Unicode MS" w:hAnsi="Arial Unicode MS" w:cs="Arial Unicode MS"/>
          <w:kern w:val="0"/>
        </w:rPr>
        <w:t xml:space="preserve"> upload</w:t>
      </w:r>
      <w:r>
        <w:rPr>
          <w:rFonts w:ascii="Arial Unicode MS" w:eastAsia="Arial Unicode MS" w:hAnsi="Arial Unicode MS" w:cs="Arial Unicode MS"/>
          <w:kern w:val="0"/>
        </w:rPr>
        <w:t xml:space="preserve">: </w:t>
      </w:r>
      <w:r>
        <w:rPr>
          <w:rFonts w:ascii="Arial Unicode MS" w:eastAsia="Arial Unicode MS" w:hAnsi="Arial Unicode MS" w:cs="Arial Unicode MS" w:hint="eastAsia"/>
          <w:kern w:val="0"/>
        </w:rPr>
        <w:t xml:space="preserve">Dec. 26 (Thu.) 2019 ~ Jan. </w:t>
      </w:r>
      <w:r>
        <w:rPr>
          <w:lang w:eastAsia="ko-KR"/>
          <w:rFonts w:ascii="Arial Unicode MS" w:eastAsia="Arial Unicode MS" w:hAnsi="Arial Unicode MS" w:cs="Arial Unicode MS"/>
          <w:kern w:val="0"/>
          <w:rtl w:val="off"/>
        </w:rPr>
        <w:t>8</w:t>
      </w:r>
      <w:r>
        <w:rPr>
          <w:rFonts w:ascii="Arial Unicode MS" w:eastAsia="Arial Unicode MS" w:hAnsi="Arial Unicode MS" w:cs="Arial Unicode MS"/>
          <w:kern w:val="0"/>
        </w:rPr>
        <w:t xml:space="preserve"> (</w:t>
      </w:r>
      <w:r>
        <w:rPr>
          <w:lang w:eastAsia="ko-KR"/>
          <w:rFonts w:ascii="Arial Unicode MS" w:eastAsia="Arial Unicode MS" w:hAnsi="Arial Unicode MS" w:cs="Arial Unicode MS"/>
          <w:kern w:val="0"/>
          <w:rtl w:val="off"/>
        </w:rPr>
        <w:t>Wed.</w:t>
      </w:r>
      <w:r>
        <w:rPr>
          <w:rFonts w:ascii="Arial Unicode MS" w:eastAsia="Arial Unicode MS" w:hAnsi="Arial Unicode MS" w:cs="Arial Unicode MS"/>
          <w:kern w:val="0"/>
        </w:rPr>
        <w:t>)</w:t>
      </w:r>
      <w:r>
        <w:rPr>
          <w:rFonts w:ascii="Arial Unicode MS" w:eastAsia="Arial Unicode MS" w:hAnsi="Arial Unicode MS" w:cs="Arial Unicode MS" w:hint="eastAsia"/>
          <w:kern w:val="0"/>
        </w:rPr>
        <w:t xml:space="preserve"> 2020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5) </w:t>
      </w:r>
      <w:r>
        <w:rPr>
          <w:rFonts w:ascii="Arial Unicode MS" w:eastAsia="Arial Unicode MS" w:hAnsi="Arial Unicode MS" w:cs="Arial Unicode MS"/>
          <w:kern w:val="0"/>
        </w:rPr>
        <w:t>Submission of a copy of</w:t>
      </w:r>
      <w:r>
        <w:rPr>
          <w:rFonts w:ascii="Arial Unicode MS" w:eastAsia="Arial Unicode MS" w:hAnsi="Arial Unicode MS" w:cs="Arial Unicode MS"/>
          <w:kern w:val="0"/>
        </w:rPr>
        <w:t xml:space="preserve"> the</w:t>
      </w:r>
      <w:r>
        <w:rPr>
          <w:rFonts w:ascii="Arial Unicode MS" w:eastAsia="Arial Unicode MS" w:hAnsi="Arial Unicode MS" w:cs="Arial Unicode MS"/>
          <w:kern w:val="0"/>
        </w:rPr>
        <w:t xml:space="preserve"> completed dissertation</w:t>
      </w:r>
      <w:r>
        <w:rPr>
          <w:rFonts w:ascii="Arial Unicode MS" w:eastAsia="Arial Unicode MS" w:hAnsi="Arial Unicode MS" w:cs="Arial Unicode MS"/>
          <w:kern w:val="0"/>
        </w:rPr>
        <w:t xml:space="preserve"> (Library)</w:t>
      </w:r>
      <w:r>
        <w:rPr>
          <w:rFonts w:ascii="Arial Unicode MS" w:eastAsia="Arial Unicode MS" w:hAnsi="Arial Unicode MS" w:cs="Arial Unicode MS"/>
          <w:kern w:val="0"/>
        </w:rPr>
        <w:t xml:space="preserve">, </w:t>
      </w:r>
      <w:r>
        <w:rPr>
          <w:rFonts w:ascii="Arial Unicode MS" w:eastAsia="Arial Unicode MS" w:hAnsi="Arial Unicode MS" w:cs="Arial Unicode MS"/>
          <w:kern w:val="0"/>
        </w:rPr>
        <w:t xml:space="preserve">confirmation of dissertation submission </w:t>
      </w:r>
      <w:r>
        <w:rPr>
          <w:rFonts w:ascii="Arial Unicode MS" w:eastAsia="Arial Unicode MS" w:hAnsi="Arial Unicode MS" w:cs="Arial Unicode MS"/>
          <w:kern w:val="0"/>
        </w:rPr>
        <w:t xml:space="preserve">(Department </w:t>
      </w:r>
      <w:r>
        <w:rPr>
          <w:rFonts w:ascii="Arial Unicode MS" w:eastAsia="Arial Unicode MS" w:hAnsi="Arial Unicode MS" w:cs="Arial Unicode MS"/>
          <w:kern w:val="0"/>
        </w:rPr>
        <w:t>A</w:t>
      </w:r>
      <w:r>
        <w:rPr>
          <w:rFonts w:ascii="Arial Unicode MS" w:eastAsia="Arial Unicode MS" w:hAnsi="Arial Unicode MS" w:cs="Arial Unicode MS"/>
          <w:kern w:val="0"/>
        </w:rPr>
        <w:t xml:space="preserve">dministration </w:t>
      </w:r>
      <w:r>
        <w:rPr>
          <w:rFonts w:ascii="Arial Unicode MS" w:eastAsia="Arial Unicode MS" w:hAnsi="Arial Unicode MS" w:cs="Arial Unicode MS"/>
          <w:kern w:val="0"/>
        </w:rPr>
        <w:t>O</w:t>
      </w:r>
      <w:r>
        <w:rPr>
          <w:rFonts w:ascii="Arial Unicode MS" w:eastAsia="Arial Unicode MS" w:hAnsi="Arial Unicode MS" w:cs="Arial Unicode MS"/>
          <w:kern w:val="0"/>
        </w:rPr>
        <w:t>ffice)</w:t>
      </w:r>
      <w:r>
        <w:rPr>
          <w:rFonts w:ascii="Arial Unicode MS" w:eastAsia="Arial Unicode MS" w:hAnsi="Arial Unicode MS" w:cs="Arial Unicode MS"/>
          <w:kern w:val="0"/>
        </w:rPr>
        <w:t>, copy of inner pages (inner cover page</w:t>
      </w:r>
      <w:r>
        <w:rPr>
          <w:rFonts w:ascii="Arial Unicode MS" w:eastAsia="Arial Unicode MS" w:hAnsi="Arial Unicode MS" w:cs="Arial Unicode MS"/>
          <w:kern w:val="0"/>
        </w:rPr>
        <w:t xml:space="preserve"> and evaluation completion verification page)</w:t>
      </w:r>
      <w:r>
        <w:rPr>
          <w:rFonts w:ascii="Arial Unicode MS" w:eastAsia="Arial Unicode MS" w:hAnsi="Arial Unicode MS" w:cs="Arial Unicode MS"/>
          <w:kern w:val="0"/>
        </w:rPr>
        <w:t xml:space="preserve"> </w:t>
      </w:r>
      <w:r>
        <w:rPr>
          <w:rFonts w:ascii="Arial Unicode MS" w:eastAsia="Arial Unicode MS" w:hAnsi="Arial Unicode MS" w:cs="Arial Unicode MS"/>
          <w:kern w:val="0"/>
        </w:rPr>
        <w:t>of</w:t>
      </w:r>
      <w:r>
        <w:rPr>
          <w:rFonts w:ascii="Arial Unicode MS" w:eastAsia="Arial Unicode MS" w:hAnsi="Arial Unicode MS" w:cs="Arial Unicode MS"/>
          <w:kern w:val="0"/>
        </w:rPr>
        <w:t xml:space="preserve"> the</w:t>
      </w:r>
      <w:r>
        <w:rPr>
          <w:rFonts w:ascii="Arial Unicode MS" w:eastAsia="Arial Unicode MS" w:hAnsi="Arial Unicode MS" w:cs="Arial Unicode MS"/>
          <w:kern w:val="0"/>
        </w:rPr>
        <w:t xml:space="preserve"> completed dissertation, and </w:t>
      </w:r>
      <w:r>
        <w:rPr>
          <w:rFonts w:ascii="Arial Unicode MS" w:eastAsia="Arial Unicode MS" w:hAnsi="Arial Unicode MS" w:cs="Arial Unicode MS"/>
          <w:bCs/>
          <w:szCs w:val="20"/>
          <w:kern w:val="0"/>
          <w:shd w:val="clear" w:color="auto" w:fill="FFFFFF"/>
        </w:rPr>
        <w:t>Confirmation of Thesis Plagiarism Check</w:t>
      </w:r>
      <w:r>
        <w:rPr>
          <w:rFonts w:ascii="Arial Unicode MS" w:eastAsia="Arial Unicode MS" w:hAnsi="Arial Unicode MS" w:cs="Arial Unicode MS"/>
          <w:kern w:val="0"/>
        </w:rPr>
        <w:t xml:space="preserve">: Jan. 6(Mon.) ~ </w:t>
      </w:r>
      <w:r>
        <w:rPr>
          <w:lang w:eastAsia="ko-KR"/>
          <w:rFonts w:ascii="Arial Unicode MS" w:eastAsia="Arial Unicode MS" w:hAnsi="Arial Unicode MS" w:cs="Arial Unicode MS"/>
          <w:kern w:val="0"/>
          <w:rtl w:val="off"/>
        </w:rPr>
        <w:t>8</w:t>
      </w:r>
      <w:r>
        <w:rPr>
          <w:rFonts w:ascii="Arial Unicode MS" w:eastAsia="Arial Unicode MS" w:hAnsi="Arial Unicode MS" w:cs="Arial Unicode MS"/>
          <w:kern w:val="0"/>
        </w:rPr>
        <w:t xml:space="preserve"> (</w:t>
      </w:r>
      <w:r>
        <w:rPr>
          <w:lang w:eastAsia="ko-KR"/>
          <w:rFonts w:ascii="Arial Unicode MS" w:eastAsia="Arial Unicode MS" w:hAnsi="Arial Unicode MS" w:cs="Arial Unicode MS"/>
          <w:kern w:val="0"/>
          <w:rtl w:val="off"/>
        </w:rPr>
        <w:t>Wed.</w:t>
      </w:r>
      <w:r>
        <w:rPr>
          <w:rFonts w:ascii="Arial Unicode MS" w:eastAsia="Arial Unicode MS" w:hAnsi="Arial Unicode MS" w:cs="Arial Unicode MS"/>
          <w:kern w:val="0"/>
        </w:rPr>
        <w:t>) 2020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Applicants who fail to submit </w:t>
      </w:r>
      <w:r>
        <w:rPr>
          <w:rFonts w:ascii="Arial Unicode MS" w:eastAsia="Arial Unicode MS" w:hAnsi="Arial Unicode MS" w:cs="Arial Unicode MS"/>
          <w:color w:val="FF0000"/>
          <w:kern w:val="0"/>
        </w:rPr>
        <w:t xml:space="preserve">the above documents </w:t>
      </w:r>
      <w:r>
        <w:rPr>
          <w:rFonts w:ascii="Arial Unicode MS" w:eastAsia="Arial Unicode MS" w:hAnsi="Arial Unicode MS" w:cs="Arial Unicode MS"/>
          <w:color w:val="FF0000"/>
          <w:kern w:val="0"/>
        </w:rPr>
        <w:t xml:space="preserve">by the deadline (Jan </w:t>
      </w:r>
      <w:r>
        <w:rPr>
          <w:lang w:eastAsia="ko-KR"/>
          <w:rFonts w:ascii="Arial Unicode MS" w:eastAsia="Arial Unicode MS" w:hAnsi="Arial Unicode MS" w:cs="Arial Unicode MS"/>
          <w:color w:val="FF0000"/>
          <w:kern w:val="0"/>
          <w:rtl w:val="off"/>
        </w:rPr>
        <w:t>8</w:t>
      </w:r>
      <w:r>
        <w:rPr>
          <w:rFonts w:ascii="Arial Unicode MS" w:eastAsia="Arial Unicode MS" w:hAnsi="Arial Unicode MS" w:cs="Arial Unicode MS"/>
          <w:color w:val="FF0000"/>
          <w:kern w:val="0"/>
        </w:rPr>
        <w:t>(</w:t>
      </w:r>
      <w:r>
        <w:rPr>
          <w:lang w:eastAsia="ko-KR"/>
          <w:rFonts w:ascii="Arial Unicode MS" w:eastAsia="Arial Unicode MS" w:hAnsi="Arial Unicode MS" w:cs="Arial Unicode MS"/>
          <w:color w:val="FF0000"/>
          <w:kern w:val="0"/>
          <w:rtl w:val="off"/>
        </w:rPr>
        <w:t>Wed</w:t>
      </w:r>
      <w:r>
        <w:rPr>
          <w:rFonts w:ascii="Arial Unicode MS" w:eastAsia="Arial Unicode MS" w:hAnsi="Arial Unicode MS" w:cs="Arial Unicode MS"/>
          <w:color w:val="FF0000"/>
          <w:kern w:val="0"/>
        </w:rPr>
        <w:t xml:space="preserve">.) 2020) will be 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>pre</w:t>
      </w:r>
      <w:r>
        <w:rPr>
          <w:rFonts w:ascii="Arial Unicode MS" w:eastAsia="Arial Unicode MS" w:hAnsi="Arial Unicode MS" w:cs="Arial Unicode MS"/>
          <w:color w:val="FF0000"/>
          <w:kern w:val="0"/>
        </w:rPr>
        <w:t xml:space="preserve">cluded 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from graduation in </w:t>
      </w:r>
      <w:r>
        <w:rPr>
          <w:lang w:eastAsia="ko-KR"/>
          <w:rFonts w:ascii="Arial Unicode MS" w:eastAsia="Arial Unicode MS" w:hAnsi="Arial Unicode MS" w:cs="Arial Unicode MS" w:hint="eastAsia"/>
          <w:color w:val="FF0000"/>
          <w:kern w:val="0"/>
          <w:rtl w:val="off"/>
        </w:rPr>
        <w:t>February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 20</w:t>
      </w:r>
      <w:r>
        <w:rPr>
          <w:lang w:eastAsia="ko-KR"/>
          <w:rFonts w:ascii="Arial Unicode MS" w:eastAsia="Arial Unicode MS" w:hAnsi="Arial Unicode MS" w:cs="Arial Unicode MS" w:hint="eastAsia"/>
          <w:color w:val="FF0000"/>
          <w:kern w:val="0"/>
          <w:rtl w:val="off"/>
        </w:rPr>
        <w:t>20</w:t>
      </w:r>
      <w:r>
        <w:rPr>
          <w:rFonts w:ascii="Arial Unicode MS" w:eastAsia="Arial Unicode MS" w:hAnsi="Arial Unicode MS" w:cs="Arial Unicode MS" w:hint="eastAsia"/>
          <w:color w:val="FF0000"/>
          <w:kern w:val="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kern w:val="0"/>
        </w:rPr>
        <w:t>regardless of the evaluation result.</w:t>
      </w:r>
    </w:p>
    <w:p>
      <w:pPr>
        <w:jc w:val="center"/>
        <w:spacing w:line="240" w:lineRule="auto"/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</w:pPr>
    </w:p>
    <w:p>
      <w:pPr>
        <w:jc w:val="center"/>
        <w:spacing w:line="240" w:lineRule="auto"/>
        <w:rPr>
          <w:lang/>
          <w:rFonts w:ascii="Arial Unicode MS" w:eastAsia="Arial Unicode MS" w:hAnsi="Arial Unicode MS" w:cs="Arial Unicode MS"/>
          <w:kern w:val="0"/>
          <w:rtl w:val="off"/>
        </w:rPr>
      </w:pPr>
    </w:p>
    <w:p>
      <w:pPr>
        <w:jc w:val="center"/>
        <w:spacing w:line="240" w:lineRule="auto"/>
        <w:rPr>
          <w:lang/>
          <w:rFonts w:ascii="Arial Unicode MS" w:eastAsia="Arial Unicode MS" w:hAnsi="Arial Unicode MS" w:cs="Arial Unicode MS"/>
          <w:kern w:val="0"/>
          <w:rtl w:val="off"/>
        </w:rPr>
      </w:pPr>
    </w:p>
    <w:p>
      <w:pPr>
        <w:jc w:val="center"/>
        <w:spacing w:line="240" w:lineRule="auto"/>
        <w:rPr>
          <w:lang/>
          <w:rFonts w:ascii="Arial Unicode MS" w:eastAsia="Arial Unicode MS" w:hAnsi="Arial Unicode MS" w:cs="Arial Unicode MS"/>
          <w:kern w:val="0"/>
          <w:rtl w:val="off"/>
        </w:rPr>
      </w:pPr>
    </w:p>
    <w:p>
      <w:pPr>
        <w:jc w:val="center"/>
        <w:spacing w:line="240" w:lineRule="auto"/>
        <w:rPr>
          <w:lang/>
          <w:rFonts w:ascii="Arial Unicode MS" w:eastAsia="Arial Unicode MS" w:hAnsi="Arial Unicode MS" w:cs="Arial Unicode MS"/>
          <w:kern w:val="0"/>
          <w:rtl w:val="off"/>
        </w:rPr>
      </w:pPr>
    </w:p>
    <w:p>
      <w:pPr>
        <w:jc w:val="center"/>
        <w:spacing w:line="240" w:lineRule="auto"/>
        <w:rPr>
          <w:lang/>
          <w:rFonts w:ascii="Arial Unicode MS" w:eastAsia="Arial Unicode MS" w:hAnsi="Arial Unicode MS" w:cs="Arial Unicode MS"/>
          <w:kern w:val="0"/>
          <w:rtl w:val="off"/>
        </w:rPr>
      </w:pP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 w:hint="eastAsia"/>
          <w:kern w:val="0"/>
        </w:rPr>
        <w:t>October. 2019 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kern w:val="0"/>
        </w:rPr>
      </w:pPr>
      <w:r>
        <w:rPr>
          <w:rFonts w:ascii="Arial Unicode MS" w:eastAsia="Arial Unicode MS" w:hAnsi="Arial Unicode MS" w:cs="Arial Unicode MS"/>
          <w:b/>
          <w:kern w:val="0"/>
        </w:rPr>
        <w:t>the Graduate School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2AF" w:usb1="01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ed754a1"/>
    <w:multiLevelType w:val="hybridMultilevel"/>
    <w:tmpl w:val="3ff86b90"/>
    <w:lvl w:ilvl="0" w:tplc="84c29228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">
    <w:name w:val="annotation text"/>
    <w:basedOn w:val="a1"/>
    <w:link w:val="Normal"/>
    <w:semiHidden/>
    <w:unhideWhenUsed/>
    <w:pPr>
      <w:jc w:val="left"/>
    </w:pPr>
  </w:style>
  <w:style w:type="character" w:customStyle="1" w:styleId="Chara">
    <w:name w:val="메모 텍스트 Char"/>
    <w:basedOn w:val="a2"/>
    <w:link w:val="Normal"/>
    <w:semiHidden/>
  </w:style>
  <w:style w:type="paragraph" w:customStyle="1" w:styleId="ad">
    <w:name w:val="바탕글"/>
    <w:basedOn w:val="a1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styleId="afb">
    <w:name w:val="Date"/>
    <w:basedOn w:val="a1"/>
    <w:next w:val="a1"/>
    <w:link w:val="Normal"/>
    <w:semiHidden/>
    <w:unhideWhenUsed/>
  </w:style>
  <w:style w:type="character" w:customStyle="1" w:styleId="Char6">
    <w:name w:val="날짜 Char"/>
    <w:basedOn w:val="a2"/>
    <w:link w:val="Normal"/>
    <w:semiHidden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paragraph" w:styleId="aff0">
    <w:name w:val="annotation subject"/>
    <w:basedOn w:val="aff"/>
    <w:next w:val="aff"/>
    <w:link w:val="Normal"/>
    <w:semiHidden/>
    <w:unhideWhenUsed/>
    <w:rPr>
      <w:b/>
      <w:bCs/>
    </w:rPr>
  </w:style>
  <w:style w:type="character" w:customStyle="1" w:styleId="Charb">
    <w:name w:val="메모 주제 Char"/>
    <w:basedOn w:val="Chara"/>
    <w:link w:val="Normal"/>
    <w:semiHidden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character" w:styleId="afff0">
    <w:name w:val="FollowedHyperlink"/>
    <w:basedOn w:val="a2"/>
    <w:semiHidden/>
    <w:unhideWhenUsed/>
    <w:rPr>
      <w:color w:val="954F72"/>
      <w:u w:val="single" w:color="auto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6"/>
      <w:szCs w:val="16"/>
    </w:r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semiHidden/>
    <w:pPr>
      <w:jc w:val="left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2018-10-31T08:59:00Z</dcterms:created>
  <dcterms:modified xsi:type="dcterms:W3CDTF">2019-10-02T11:23:09Z</dcterms:modified>
  <cp:lastPrinted>2019-10-02T08:54:27Z</cp:lastPrinted>
  <cp:version>0900.0001.01</cp:version>
</cp:coreProperties>
</file>